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от 27 декабря 2019 г. N 933-па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ПРИМОРСКОГО КРАЯ "РАЗВИТИЕ СЕЛЬСКОГО ХОЗЯЙСТВА И</w:t>
      </w:r>
    </w:p>
    <w:p w:rsidR="007A7539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РЕГУЛИРОВАНИЕ РЫНКОВ СЕЛЬСКОХОЗЯЙСТВЕННОЙ ПРОДУКЦИИ,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0057">
        <w:rPr>
          <w:rFonts w:ascii="Times New Roman" w:hAnsi="Times New Roman" w:cs="Times New Roman"/>
          <w:b/>
          <w:sz w:val="28"/>
          <w:szCs w:val="28"/>
        </w:rPr>
        <w:t xml:space="preserve">СЫРЬЯ И ПРОДОВОЛЬСТВИЯ"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0057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12.05.2020 N 413-пп, от 10.07.2020 N 607-пп,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16.09.2020 N 823-пп, от 12.04.2021 N 221-пп,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24.06.2021 N 394-пп, от 31.08.2021 N 574-пп,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20.12.2021 N 821-пп, от 21.12.2021 N 831-пп,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04.03.2022 N 124-пп, от 05.05.2022 N 288-пп,</w:t>
      </w:r>
    </w:p>
    <w:p w:rsidR="007A7539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27.07.2022 N 509-пп)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Приложение N 12.1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"Развитие сельского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хозяйства и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регулирование рынков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сельскохозяйственной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продукции, сырья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и продовольствия"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7861DC" w:rsidRPr="008A4FDE" w:rsidRDefault="007861DC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A7539" w:rsidRPr="00310057" w:rsidRDefault="00310057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057">
        <w:rPr>
          <w:rFonts w:ascii="Times New Roman" w:hAnsi="Times New Roman" w:cs="Times New Roman"/>
          <w:sz w:val="28"/>
          <w:szCs w:val="28"/>
        </w:rPr>
        <w:t>ПОРЯДОК ПРЕДОСТАВЛЕНИЯ И РАСПРЕДЕЛЕНИЯ СУБСИДИЙ ИЗ КРАЕВОГО БЮДЖЕТА БЮДЖЕТАМ МУНИЦИПАЛЬНЫХ ОБРАЗОВАНИЙ ПРИМОРСКОГО КРАЯ НА ПОДГОТОВКУ ПРОЕКТОВ МЕЖЕВАНИЯ ЗЕМЕЛЬНЫХ УЧАСТКОВ И НА ПРОВЕДЕНИЕ КАДАСТРОВЫХ РАБОТ</w:t>
      </w:r>
    </w:p>
    <w:p w:rsidR="00310057" w:rsidRDefault="00310057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0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057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 Постановлением Правительства Приморского края</w:t>
      </w: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0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21.12.2021 N 831-пп)</w:t>
      </w: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57" w:rsidRDefault="00310057" w:rsidP="0031005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Распределение субсидий между бюджетами муниципальных образований утверждается Законом Приморского края о краевом бюджете на </w:t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>текущий финансовый год и плановый период.</w:t>
      </w:r>
    </w:p>
    <w:p w:rsidR="00310057" w:rsidRDefault="00310057" w:rsidP="00310057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муниципального образования определяется по следующей формуле:</w:t>
      </w:r>
    </w:p>
    <w:bookmarkEnd w:id="1"/>
    <w:p w:rsidR="00310057" w:rsidRDefault="00310057" w:rsidP="003100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66"/>
          <w:sz w:val="28"/>
          <w:szCs w:val="28"/>
          <w:lang w:eastAsia="ru-RU"/>
        </w:rPr>
        <w:drawing>
          <wp:inline distT="0" distB="0" distL="0" distR="0">
            <wp:extent cx="1936750" cy="103060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jr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бюджету j-го муниципального образования;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- общий объем средств, подлежащий распределению между муниципальными образованиями;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- заявленная потребность j-го муниципального образования на реализацию проекта за счет средств краевого бюджета;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89915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сумма заявленной потребности j-тых муниципальных образований на реализацию проектов за счет средств краевого бюджета;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 - количество муниципальных образований, соответствующих условиям предоставления субсидий;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уровень софинансирования расходного обязательства i-того муниципального образования за счет субсидии.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софинансирования расходного обязательства муниципального образования за счет средств краевого бюджета определяется в соответствии с порядком формирования, предоставления и распределения субсидий из краевого бюджета бюджетам муниципальных образований, утверждаемым постановлением Правительства Приморского края.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муниципальному образованию определяется исходя из общего объема запрашиваемых средств по заявлениям муниципальных образований.</w:t>
      </w:r>
    </w:p>
    <w:p w:rsidR="00310057" w:rsidRDefault="00310057" w:rsidP="00310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по заявлениям муниципальных образований общий объем запрашиваемых средств не превышает объем средств, предусмотренных на эти цели государственной программой Приморского края "Развитие сельского хозяйства и регулирование рынков сельскохозяйственной продукции, сырья и продовольствия" на 2020 - 2027 годы", утвержденной постановлением Администрации Приморского края от 27 декабря 2019 года N 933-па "Об утверждении государственной программы Приморского края "Развитие сельского хозяйства и регулирование рынков сельскохозяйственной продукции, сырья и продовольствия" на 2020 - 2027 годы" (далее - государственная программа), и законом Приморского края о краевом бюджете на соответствующий финансовый год и плановый период, размер предоставляемой субсидии бюджету муниципального образования равен размеру запрашиваемой субсидии, указанному в заявлении.</w:t>
      </w:r>
    </w:p>
    <w:p w:rsidR="00786132" w:rsidRPr="007A7539" w:rsidRDefault="00786132" w:rsidP="0031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7A7539" w:rsidSect="006040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057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10057"/>
    <w:rsid w:val="00345CB1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E1D2947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29</cp:revision>
  <cp:lastPrinted>2021-10-26T00:36:00Z</cp:lastPrinted>
  <dcterms:created xsi:type="dcterms:W3CDTF">2018-09-10T05:05:00Z</dcterms:created>
  <dcterms:modified xsi:type="dcterms:W3CDTF">2022-10-26T05:51:00Z</dcterms:modified>
</cp:coreProperties>
</file>